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19B2" w14:textId="77777777" w:rsidR="001B0E5F" w:rsidRDefault="001B0E5F" w:rsidP="001B0E5F"/>
    <w:p w14:paraId="0A908E9E" w14:textId="77777777" w:rsidR="001B0E5F" w:rsidRDefault="001B0E5F" w:rsidP="001B0E5F"/>
    <w:p w14:paraId="66BC0BC7" w14:textId="77777777" w:rsidR="001B0E5F" w:rsidRDefault="001B0E5F" w:rsidP="001B0E5F">
      <w:pPr>
        <w:pStyle w:val="Title"/>
      </w:pPr>
      <w:r>
        <w:t>NORTHAMPTONSHIRE POLICE</w:t>
      </w:r>
    </w:p>
    <w:p w14:paraId="571CBCF7" w14:textId="77777777" w:rsidR="001B0E5F" w:rsidRDefault="001B0E5F" w:rsidP="001B0E5F">
      <w:pPr>
        <w:jc w:val="center"/>
        <w:rPr>
          <w:rFonts w:ascii="Verdana" w:hAnsi="Verdana"/>
          <w:b/>
          <w:bCs/>
          <w:sz w:val="22"/>
        </w:rPr>
      </w:pPr>
    </w:p>
    <w:p w14:paraId="048A2A3F" w14:textId="77777777" w:rsidR="001B0E5F" w:rsidRDefault="001B0E5F" w:rsidP="001B0E5F">
      <w:pPr>
        <w:pStyle w:val="Heading1"/>
        <w:rPr>
          <w:rFonts w:ascii="Verdana" w:hAnsi="Verdana"/>
          <w:sz w:val="22"/>
        </w:rPr>
      </w:pPr>
      <w:r>
        <w:rPr>
          <w:rFonts w:ascii="Verdana" w:hAnsi="Verdana"/>
          <w:sz w:val="22"/>
        </w:rPr>
        <w:t>JOB DESCRIPTION</w:t>
      </w:r>
    </w:p>
    <w:p w14:paraId="4383768C" w14:textId="77777777" w:rsidR="001B0E5F" w:rsidRDefault="001B0E5F" w:rsidP="001B0E5F">
      <w:pPr>
        <w:rPr>
          <w:rFonts w:ascii="Verdana" w:hAnsi="Verdana"/>
          <w:sz w:val="22"/>
        </w:rPr>
      </w:pPr>
    </w:p>
    <w:p w14:paraId="2567B386" w14:textId="77777777" w:rsidR="001B0E5F" w:rsidRDefault="001B0E5F" w:rsidP="001B0E5F">
      <w:pPr>
        <w:rPr>
          <w:rFonts w:ascii="Verdana" w:hAnsi="Verdana"/>
          <w:sz w:val="22"/>
        </w:rPr>
      </w:pPr>
    </w:p>
    <w:p w14:paraId="165EED48" w14:textId="77777777" w:rsidR="001B0E5F" w:rsidRDefault="001B0E5F" w:rsidP="001B0E5F">
      <w:pPr>
        <w:pStyle w:val="Heading2"/>
        <w:rPr>
          <w:rFonts w:ascii="Verdana" w:hAnsi="Verdana"/>
          <w:sz w:val="22"/>
        </w:rPr>
      </w:pPr>
      <w:r>
        <w:rPr>
          <w:rFonts w:ascii="Verdana" w:hAnsi="Verdana"/>
          <w:sz w:val="22"/>
        </w:rPr>
        <w:t xml:space="preserve">JOB TITLE: </w:t>
      </w:r>
      <w:r>
        <w:rPr>
          <w:rFonts w:ascii="Verdana" w:hAnsi="Verdana"/>
          <w:sz w:val="22"/>
        </w:rPr>
        <w:tab/>
      </w:r>
      <w:r>
        <w:rPr>
          <w:rFonts w:ascii="Verdana" w:hAnsi="Verdana"/>
          <w:b w:val="0"/>
          <w:bCs w:val="0"/>
          <w:sz w:val="22"/>
        </w:rPr>
        <w:t>ANPR Field Engineer</w:t>
      </w:r>
      <w:r>
        <w:rPr>
          <w:rFonts w:ascii="Verdana" w:hAnsi="Verdana"/>
          <w:sz w:val="22"/>
        </w:rPr>
        <w:t xml:space="preserve"> </w:t>
      </w:r>
    </w:p>
    <w:p w14:paraId="52C18F37" w14:textId="77777777" w:rsidR="001B0E5F" w:rsidRDefault="001B0E5F" w:rsidP="001B0E5F">
      <w:pPr>
        <w:rPr>
          <w:rFonts w:ascii="Verdana" w:hAnsi="Verdana"/>
          <w:b/>
          <w:bCs/>
          <w:sz w:val="22"/>
        </w:rPr>
      </w:pPr>
    </w:p>
    <w:p w14:paraId="66A00353" w14:textId="77777777" w:rsidR="001B0E5F" w:rsidRPr="005E2062" w:rsidRDefault="001B0E5F" w:rsidP="001B0E5F">
      <w:pPr>
        <w:ind w:left="4320" w:hanging="4320"/>
        <w:rPr>
          <w:rFonts w:ascii="Verdana" w:hAnsi="Verdana"/>
          <w:bCs/>
          <w:sz w:val="22"/>
        </w:rPr>
      </w:pPr>
      <w:r>
        <w:rPr>
          <w:rFonts w:ascii="Verdana" w:hAnsi="Verdana"/>
          <w:b/>
          <w:bCs/>
          <w:sz w:val="22"/>
        </w:rPr>
        <w:t>SCALE:</w:t>
      </w:r>
      <w:r>
        <w:rPr>
          <w:rFonts w:ascii="Verdana" w:hAnsi="Verdana"/>
          <w:b/>
          <w:bCs/>
          <w:sz w:val="22"/>
        </w:rPr>
        <w:tab/>
      </w:r>
      <w:r w:rsidR="005E2062" w:rsidRPr="005E2062">
        <w:rPr>
          <w:rFonts w:ascii="Verdana" w:hAnsi="Verdana"/>
          <w:bCs/>
          <w:sz w:val="22"/>
        </w:rPr>
        <w:t>Sc 5-6</w:t>
      </w:r>
    </w:p>
    <w:p w14:paraId="23AC78E5" w14:textId="77777777" w:rsidR="001B0E5F" w:rsidRDefault="001B0E5F" w:rsidP="001B0E5F">
      <w:pPr>
        <w:ind w:left="4320" w:hanging="4320"/>
        <w:rPr>
          <w:rFonts w:ascii="Verdana" w:hAnsi="Verdana"/>
          <w:b/>
          <w:bCs/>
          <w:sz w:val="22"/>
        </w:rPr>
      </w:pPr>
    </w:p>
    <w:p w14:paraId="2AA6B8B1" w14:textId="77777777" w:rsidR="001B0E5F" w:rsidRDefault="001B0E5F" w:rsidP="001B0E5F">
      <w:pPr>
        <w:pStyle w:val="BodyTextIndent"/>
        <w:ind w:left="4320" w:hanging="4320"/>
        <w:rPr>
          <w:rFonts w:ascii="Verdana" w:hAnsi="Verdana"/>
          <w:sz w:val="22"/>
        </w:rPr>
      </w:pPr>
      <w:r>
        <w:rPr>
          <w:rFonts w:ascii="Verdana" w:hAnsi="Verdana"/>
          <w:sz w:val="22"/>
        </w:rPr>
        <w:t>SUPERVISION AND CONTROL:</w:t>
      </w:r>
      <w:r>
        <w:rPr>
          <w:rFonts w:ascii="Verdana" w:hAnsi="Verdana"/>
          <w:sz w:val="22"/>
        </w:rPr>
        <w:tab/>
      </w:r>
      <w:r>
        <w:rPr>
          <w:rFonts w:ascii="Verdana" w:hAnsi="Verdana"/>
          <w:b w:val="0"/>
          <w:bCs w:val="0"/>
          <w:sz w:val="22"/>
        </w:rPr>
        <w:t>ANPR Manager</w:t>
      </w:r>
      <w:r>
        <w:rPr>
          <w:rFonts w:ascii="Verdana" w:hAnsi="Verdana"/>
          <w:sz w:val="22"/>
        </w:rPr>
        <w:t xml:space="preserve"> </w:t>
      </w:r>
    </w:p>
    <w:p w14:paraId="59082D6D" w14:textId="77777777" w:rsidR="001B0E5F" w:rsidRDefault="001B0E5F" w:rsidP="001B0E5F">
      <w:pPr>
        <w:rPr>
          <w:rFonts w:ascii="Verdana" w:hAnsi="Verdana"/>
          <w:b/>
          <w:bCs/>
          <w:sz w:val="22"/>
        </w:rPr>
      </w:pPr>
    </w:p>
    <w:p w14:paraId="29C3813F" w14:textId="1D0CEBEE" w:rsidR="001B0E5F" w:rsidRDefault="001B0E5F" w:rsidP="001B0E5F">
      <w:pPr>
        <w:pStyle w:val="Heading2"/>
        <w:tabs>
          <w:tab w:val="clear" w:pos="4320"/>
        </w:tabs>
        <w:ind w:left="4320" w:hanging="4320"/>
        <w:rPr>
          <w:rFonts w:ascii="Verdana" w:hAnsi="Verdana"/>
          <w:sz w:val="22"/>
        </w:rPr>
      </w:pPr>
      <w:r>
        <w:rPr>
          <w:rFonts w:ascii="Verdana" w:hAnsi="Verdana"/>
          <w:sz w:val="22"/>
        </w:rPr>
        <w:t>PLACE OF WORK:</w:t>
      </w:r>
      <w:r>
        <w:rPr>
          <w:rFonts w:ascii="Verdana" w:hAnsi="Verdana"/>
          <w:sz w:val="22"/>
        </w:rPr>
        <w:tab/>
      </w:r>
      <w:r w:rsidR="00B96AB9" w:rsidRPr="00B96AB9">
        <w:rPr>
          <w:rFonts w:ascii="Verdana" w:hAnsi="Verdana"/>
          <w:b w:val="0"/>
          <w:bCs w:val="0"/>
          <w:sz w:val="22"/>
        </w:rPr>
        <w:t>Wootton Hall, Northampton</w:t>
      </w:r>
    </w:p>
    <w:p w14:paraId="4C420EC6" w14:textId="77777777" w:rsidR="001B0E5F" w:rsidRDefault="001B0E5F" w:rsidP="001B0E5F">
      <w:pPr>
        <w:rPr>
          <w:rFonts w:ascii="Verdana" w:hAnsi="Verdana"/>
          <w:b/>
          <w:bCs/>
          <w:sz w:val="22"/>
        </w:rPr>
      </w:pPr>
    </w:p>
    <w:p w14:paraId="1D3DA74F" w14:textId="77777777" w:rsidR="001B0E5F" w:rsidRDefault="001B0E5F" w:rsidP="001B0E5F">
      <w:pPr>
        <w:tabs>
          <w:tab w:val="left" w:pos="4320"/>
        </w:tabs>
        <w:ind w:left="2880" w:hanging="2880"/>
        <w:jc w:val="both"/>
        <w:rPr>
          <w:rFonts w:ascii="Verdana" w:hAnsi="Verdana"/>
          <w:b/>
          <w:bCs/>
          <w:sz w:val="22"/>
        </w:rPr>
      </w:pPr>
      <w:r>
        <w:rPr>
          <w:rFonts w:ascii="Verdana" w:hAnsi="Verdana"/>
          <w:b/>
          <w:bCs/>
          <w:sz w:val="22"/>
        </w:rPr>
        <w:t>HOURS OF WORK:</w:t>
      </w:r>
      <w:r>
        <w:rPr>
          <w:rFonts w:ascii="Verdana" w:hAnsi="Verdana"/>
          <w:b/>
          <w:bCs/>
          <w:sz w:val="22"/>
        </w:rPr>
        <w:tab/>
      </w:r>
    </w:p>
    <w:p w14:paraId="61485252" w14:textId="77777777" w:rsidR="001B0E5F" w:rsidRDefault="001B0E5F" w:rsidP="001B0E5F">
      <w:pPr>
        <w:tabs>
          <w:tab w:val="left" w:pos="4320"/>
        </w:tabs>
        <w:ind w:left="2880" w:hanging="2880"/>
        <w:jc w:val="both"/>
        <w:rPr>
          <w:rFonts w:ascii="Verdana" w:hAnsi="Verdana"/>
          <w:b/>
          <w:bCs/>
          <w:sz w:val="22"/>
        </w:rPr>
      </w:pPr>
    </w:p>
    <w:p w14:paraId="2E8AFEB7" w14:textId="77777777" w:rsidR="001B0E5F" w:rsidRDefault="001B0E5F" w:rsidP="001B0E5F">
      <w:pPr>
        <w:tabs>
          <w:tab w:val="left" w:pos="4320"/>
        </w:tabs>
        <w:ind w:left="2880" w:hanging="2880"/>
        <w:jc w:val="both"/>
        <w:rPr>
          <w:rFonts w:ascii="Verdana" w:hAnsi="Verdana"/>
          <w:color w:val="FF0000"/>
          <w:sz w:val="22"/>
        </w:rPr>
      </w:pPr>
      <w:r>
        <w:rPr>
          <w:rFonts w:ascii="Verdana" w:hAnsi="Verdana"/>
          <w:sz w:val="22"/>
        </w:rPr>
        <w:t>37 hours Mon-</w:t>
      </w:r>
      <w:r w:rsidRPr="00B45C85">
        <w:rPr>
          <w:rFonts w:ascii="Verdana" w:hAnsi="Verdana"/>
          <w:sz w:val="22"/>
        </w:rPr>
        <w:t>Fri</w:t>
      </w:r>
    </w:p>
    <w:p w14:paraId="255A6DAD" w14:textId="77777777" w:rsidR="001B0E5F" w:rsidRDefault="00B45C85" w:rsidP="00B45C85">
      <w:pPr>
        <w:tabs>
          <w:tab w:val="left" w:pos="4320"/>
        </w:tabs>
        <w:rPr>
          <w:rFonts w:ascii="Verdana" w:hAnsi="Verdana"/>
          <w:color w:val="FF0000"/>
          <w:sz w:val="22"/>
        </w:rPr>
      </w:pPr>
      <w:r>
        <w:rPr>
          <w:rFonts w:ascii="Verdana" w:hAnsi="Verdana"/>
          <w:color w:val="FF0000"/>
          <w:sz w:val="22"/>
        </w:rPr>
        <w:t>Pre-planned periodic</w:t>
      </w:r>
      <w:r w:rsidR="001B0E5F">
        <w:rPr>
          <w:rFonts w:ascii="Verdana" w:hAnsi="Verdana"/>
          <w:color w:val="FF0000"/>
          <w:sz w:val="22"/>
        </w:rPr>
        <w:t xml:space="preserve"> late shift work in order to test cameras in hours of darkness</w:t>
      </w:r>
      <w:r>
        <w:rPr>
          <w:rFonts w:ascii="Verdana" w:hAnsi="Verdana"/>
          <w:color w:val="FF0000"/>
          <w:sz w:val="22"/>
        </w:rPr>
        <w:t xml:space="preserve"> will be required.</w:t>
      </w:r>
    </w:p>
    <w:p w14:paraId="192E4C5C" w14:textId="77777777" w:rsidR="001B0E5F" w:rsidRDefault="001B0E5F" w:rsidP="001B0E5F">
      <w:pPr>
        <w:rPr>
          <w:rFonts w:ascii="Verdana" w:hAnsi="Verdana"/>
          <w:b/>
          <w:bCs/>
          <w:sz w:val="22"/>
        </w:rPr>
      </w:pPr>
    </w:p>
    <w:p w14:paraId="203415FA" w14:textId="77777777" w:rsidR="001B0E5F" w:rsidRDefault="001B0E5F" w:rsidP="001B0E5F">
      <w:pPr>
        <w:rPr>
          <w:rFonts w:ascii="Verdana" w:hAnsi="Verdana"/>
          <w:b/>
          <w:bCs/>
          <w:sz w:val="22"/>
        </w:rPr>
      </w:pPr>
      <w:r>
        <w:rPr>
          <w:rFonts w:ascii="Verdana" w:hAnsi="Verdana"/>
          <w:b/>
          <w:bCs/>
          <w:sz w:val="22"/>
        </w:rPr>
        <w:t>PURPOSE OF THE ROLE:</w:t>
      </w:r>
    </w:p>
    <w:p w14:paraId="093BE646" w14:textId="77777777" w:rsidR="001B0E5F" w:rsidRDefault="001B0E5F" w:rsidP="001B0E5F">
      <w:pPr>
        <w:jc w:val="both"/>
        <w:rPr>
          <w:rFonts w:ascii="Verdana" w:hAnsi="Verdana"/>
          <w:sz w:val="22"/>
        </w:rPr>
      </w:pPr>
    </w:p>
    <w:p w14:paraId="59FDC5B9" w14:textId="77777777" w:rsidR="001B0E5F" w:rsidRDefault="001B0E5F" w:rsidP="001B0E5F">
      <w:pPr>
        <w:jc w:val="both"/>
        <w:rPr>
          <w:rFonts w:ascii="Verdana" w:hAnsi="Verdana"/>
          <w:sz w:val="22"/>
        </w:rPr>
      </w:pPr>
      <w:r>
        <w:rPr>
          <w:rFonts w:ascii="Verdana" w:hAnsi="Verdana"/>
          <w:sz w:val="22"/>
        </w:rPr>
        <w:t>To support the force in maintenance of Automatic Number Plate Recognition infrastructure across Northamptonshire, ensuring that the network remains fit for purpose and complies with national standards.</w:t>
      </w:r>
    </w:p>
    <w:p w14:paraId="7797302E" w14:textId="77777777" w:rsidR="001B0E5F" w:rsidRDefault="001B0E5F" w:rsidP="001B0E5F">
      <w:pPr>
        <w:rPr>
          <w:rFonts w:ascii="Verdana" w:hAnsi="Verdana"/>
          <w:b/>
          <w:bCs/>
          <w:sz w:val="22"/>
        </w:rPr>
      </w:pPr>
    </w:p>
    <w:p w14:paraId="7E205D14" w14:textId="77777777" w:rsidR="001B0E5F" w:rsidRDefault="001B0E5F" w:rsidP="001B0E5F">
      <w:pPr>
        <w:rPr>
          <w:rFonts w:ascii="Verdana" w:hAnsi="Verdana"/>
          <w:b/>
          <w:bCs/>
          <w:sz w:val="22"/>
        </w:rPr>
      </w:pPr>
    </w:p>
    <w:p w14:paraId="3A9FB895" w14:textId="77777777" w:rsidR="001B0E5F" w:rsidRDefault="001B0E5F" w:rsidP="001B0E5F">
      <w:pPr>
        <w:rPr>
          <w:rFonts w:ascii="Verdana" w:hAnsi="Verdana"/>
          <w:b/>
          <w:bCs/>
          <w:sz w:val="22"/>
        </w:rPr>
      </w:pPr>
      <w:r>
        <w:rPr>
          <w:rFonts w:ascii="Verdana" w:hAnsi="Verdana"/>
          <w:b/>
          <w:bCs/>
          <w:sz w:val="22"/>
        </w:rPr>
        <w:t>MAIN RESPONSIBILITIES:</w:t>
      </w:r>
    </w:p>
    <w:p w14:paraId="1C7910C3" w14:textId="77777777" w:rsidR="001B0E5F" w:rsidRDefault="001B0E5F" w:rsidP="001B0E5F">
      <w:pPr>
        <w:tabs>
          <w:tab w:val="left" w:pos="0"/>
        </w:tabs>
        <w:rPr>
          <w:rFonts w:ascii="Verdana" w:hAnsi="Verdana"/>
          <w:sz w:val="22"/>
        </w:rPr>
      </w:pPr>
    </w:p>
    <w:p w14:paraId="6B84BA24" w14:textId="77777777" w:rsidR="009F19A4" w:rsidRPr="00E87BCD" w:rsidRDefault="009F19A4" w:rsidP="003D7E4B">
      <w:pPr>
        <w:pStyle w:val="ListParagraph"/>
        <w:numPr>
          <w:ilvl w:val="0"/>
          <w:numId w:val="1"/>
        </w:numPr>
        <w:tabs>
          <w:tab w:val="left" w:pos="0"/>
        </w:tabs>
        <w:jc w:val="both"/>
        <w:rPr>
          <w:rFonts w:ascii="Verdana" w:hAnsi="Verdana"/>
          <w:sz w:val="22"/>
          <w:szCs w:val="22"/>
        </w:rPr>
      </w:pPr>
      <w:r w:rsidRPr="00E87BCD">
        <w:rPr>
          <w:rFonts w:ascii="Verdana" w:hAnsi="Verdana"/>
          <w:sz w:val="22"/>
          <w:szCs w:val="22"/>
        </w:rPr>
        <w:t xml:space="preserve">Advise and provide technical and infrastructure support for both fixed and </w:t>
      </w:r>
      <w:r w:rsidR="003D7E4B" w:rsidRPr="00E87BCD">
        <w:rPr>
          <w:rFonts w:ascii="Verdana" w:hAnsi="Verdana"/>
          <w:sz w:val="22"/>
          <w:szCs w:val="22"/>
        </w:rPr>
        <w:t>re</w:t>
      </w:r>
      <w:r w:rsidR="00E87BCD">
        <w:rPr>
          <w:rFonts w:ascii="Verdana" w:hAnsi="Verdana"/>
          <w:sz w:val="22"/>
          <w:szCs w:val="22"/>
        </w:rPr>
        <w:t>-</w:t>
      </w:r>
      <w:r w:rsidR="003D7E4B" w:rsidRPr="00E87BCD">
        <w:rPr>
          <w:rFonts w:ascii="Verdana" w:hAnsi="Verdana"/>
          <w:sz w:val="22"/>
          <w:szCs w:val="22"/>
        </w:rPr>
        <w:t>deployable</w:t>
      </w:r>
      <w:r w:rsidRPr="00E87BCD">
        <w:rPr>
          <w:rFonts w:ascii="Verdana" w:hAnsi="Verdana"/>
          <w:sz w:val="22"/>
          <w:szCs w:val="22"/>
        </w:rPr>
        <w:t xml:space="preserve"> ANPR cameras and equipment to assist with the detection and prevention of crime and to help safeguard vulnerable persons.</w:t>
      </w:r>
    </w:p>
    <w:p w14:paraId="5DE5E4D9" w14:textId="77777777" w:rsidR="001B0E5F" w:rsidRPr="00E87BCD" w:rsidRDefault="001B0E5F" w:rsidP="001B0E5F">
      <w:pPr>
        <w:tabs>
          <w:tab w:val="left" w:pos="0"/>
        </w:tabs>
        <w:ind w:left="720"/>
        <w:jc w:val="both"/>
        <w:rPr>
          <w:rFonts w:ascii="Verdana" w:hAnsi="Verdana"/>
          <w:sz w:val="22"/>
          <w:szCs w:val="22"/>
        </w:rPr>
      </w:pPr>
    </w:p>
    <w:p w14:paraId="578936B7" w14:textId="77777777" w:rsidR="003D7E4B" w:rsidRPr="00E87BCD" w:rsidRDefault="003D7E4B" w:rsidP="001B0E5F">
      <w:pPr>
        <w:pStyle w:val="BalloonText"/>
        <w:numPr>
          <w:ilvl w:val="0"/>
          <w:numId w:val="1"/>
        </w:numPr>
        <w:tabs>
          <w:tab w:val="left" w:pos="0"/>
        </w:tabs>
        <w:jc w:val="both"/>
        <w:rPr>
          <w:rFonts w:ascii="Verdana" w:hAnsi="Verdana"/>
          <w:b w:val="0"/>
          <w:sz w:val="22"/>
          <w:szCs w:val="22"/>
        </w:rPr>
      </w:pPr>
      <w:r w:rsidRPr="00E87BCD">
        <w:rPr>
          <w:rFonts w:ascii="Verdana" w:hAnsi="Verdana"/>
          <w:b w:val="0"/>
          <w:sz w:val="22"/>
          <w:szCs w:val="22"/>
        </w:rPr>
        <w:t>Maintenance of the force ANPR camera network, by attending site to complete fault diagnosis, cleaning</w:t>
      </w:r>
      <w:r w:rsidR="00E87BCD" w:rsidRPr="00E87BCD">
        <w:rPr>
          <w:rFonts w:ascii="Verdana" w:hAnsi="Verdana"/>
          <w:b w:val="0"/>
          <w:sz w:val="22"/>
          <w:szCs w:val="22"/>
        </w:rPr>
        <w:t>, and camera swaps as necessary. Regularly working at height facilitated by use of the force MEWP (Mobile Elevated Work Platform).</w:t>
      </w:r>
    </w:p>
    <w:p w14:paraId="4604FB2C" w14:textId="77777777" w:rsidR="003D7E4B" w:rsidRPr="00E87BCD" w:rsidRDefault="003D7E4B" w:rsidP="003D7E4B">
      <w:pPr>
        <w:pStyle w:val="ListParagraph"/>
        <w:rPr>
          <w:rFonts w:ascii="Verdana" w:hAnsi="Verdana"/>
          <w:b/>
          <w:sz w:val="22"/>
          <w:szCs w:val="22"/>
        </w:rPr>
      </w:pPr>
    </w:p>
    <w:p w14:paraId="4824A804" w14:textId="77777777" w:rsidR="001B0E5F" w:rsidRPr="00E87BCD" w:rsidRDefault="003D7E4B" w:rsidP="001B0E5F">
      <w:pPr>
        <w:pStyle w:val="BalloonText"/>
        <w:numPr>
          <w:ilvl w:val="0"/>
          <w:numId w:val="1"/>
        </w:numPr>
        <w:tabs>
          <w:tab w:val="left" w:pos="0"/>
        </w:tabs>
        <w:jc w:val="both"/>
        <w:rPr>
          <w:rFonts w:ascii="Verdana" w:hAnsi="Verdana"/>
          <w:b w:val="0"/>
          <w:sz w:val="22"/>
          <w:szCs w:val="22"/>
        </w:rPr>
      </w:pPr>
      <w:r w:rsidRPr="00E87BCD">
        <w:rPr>
          <w:rFonts w:ascii="Verdana" w:hAnsi="Verdana"/>
          <w:b w:val="0"/>
          <w:sz w:val="22"/>
          <w:szCs w:val="22"/>
        </w:rPr>
        <w:t>Conduct c</w:t>
      </w:r>
      <w:r w:rsidR="00FF2E6E" w:rsidRPr="00E87BCD">
        <w:rPr>
          <w:rFonts w:ascii="Verdana" w:hAnsi="Verdana"/>
          <w:b w:val="0"/>
          <w:sz w:val="22"/>
          <w:szCs w:val="22"/>
        </w:rPr>
        <w:t>amera and infra</w:t>
      </w:r>
      <w:r w:rsidR="001B0E5F" w:rsidRPr="00E87BCD">
        <w:rPr>
          <w:rFonts w:ascii="Verdana" w:hAnsi="Verdana"/>
          <w:b w:val="0"/>
          <w:sz w:val="22"/>
          <w:szCs w:val="22"/>
        </w:rPr>
        <w:t xml:space="preserve">structure testing </w:t>
      </w:r>
      <w:r w:rsidRPr="00E87BCD">
        <w:rPr>
          <w:rFonts w:ascii="Verdana" w:hAnsi="Verdana"/>
          <w:b w:val="0"/>
          <w:sz w:val="22"/>
          <w:szCs w:val="22"/>
        </w:rPr>
        <w:t xml:space="preserve">in order to ensure the force is </w:t>
      </w:r>
      <w:r w:rsidR="001B0E5F" w:rsidRPr="00E87BCD">
        <w:rPr>
          <w:rFonts w:ascii="Verdana" w:hAnsi="Verdana"/>
          <w:b w:val="0"/>
          <w:sz w:val="22"/>
          <w:szCs w:val="22"/>
        </w:rPr>
        <w:t xml:space="preserve"> complian</w:t>
      </w:r>
      <w:r w:rsidRPr="00E87BCD">
        <w:rPr>
          <w:rFonts w:ascii="Verdana" w:hAnsi="Verdana"/>
          <w:b w:val="0"/>
          <w:sz w:val="22"/>
          <w:szCs w:val="22"/>
        </w:rPr>
        <w:t>t</w:t>
      </w:r>
      <w:r w:rsidR="001B0E5F" w:rsidRPr="00E87BCD">
        <w:rPr>
          <w:rFonts w:ascii="Verdana" w:hAnsi="Verdana"/>
          <w:b w:val="0"/>
          <w:sz w:val="22"/>
          <w:szCs w:val="22"/>
        </w:rPr>
        <w:t xml:space="preserve"> with </w:t>
      </w:r>
      <w:r w:rsidRPr="00E87BCD">
        <w:rPr>
          <w:rFonts w:ascii="Verdana" w:hAnsi="Verdana"/>
          <w:b w:val="0"/>
          <w:sz w:val="22"/>
          <w:szCs w:val="22"/>
        </w:rPr>
        <w:t>National ANPR Standards for Police and Law Enforcement (NASPLE)</w:t>
      </w:r>
    </w:p>
    <w:p w14:paraId="414E83E9" w14:textId="77777777" w:rsidR="003D7E4B" w:rsidRPr="00E87BCD" w:rsidRDefault="003D7E4B" w:rsidP="003D7E4B">
      <w:pPr>
        <w:pStyle w:val="ListParagraph"/>
        <w:rPr>
          <w:rFonts w:ascii="Verdana" w:hAnsi="Verdana"/>
          <w:b/>
          <w:sz w:val="22"/>
          <w:szCs w:val="22"/>
        </w:rPr>
      </w:pPr>
    </w:p>
    <w:p w14:paraId="7C274F0B" w14:textId="77777777" w:rsidR="003D7E4B" w:rsidRPr="00E87BCD" w:rsidRDefault="003D7E4B" w:rsidP="001B0E5F">
      <w:pPr>
        <w:pStyle w:val="BalloonText"/>
        <w:numPr>
          <w:ilvl w:val="0"/>
          <w:numId w:val="1"/>
        </w:numPr>
        <w:tabs>
          <w:tab w:val="left" w:pos="0"/>
        </w:tabs>
        <w:jc w:val="both"/>
        <w:rPr>
          <w:rFonts w:ascii="Verdana" w:hAnsi="Verdana"/>
          <w:b w:val="0"/>
          <w:sz w:val="22"/>
          <w:szCs w:val="22"/>
        </w:rPr>
      </w:pPr>
      <w:r w:rsidRPr="00E87BCD">
        <w:rPr>
          <w:rFonts w:ascii="Verdana" w:hAnsi="Verdana"/>
          <w:b w:val="0"/>
          <w:sz w:val="22"/>
          <w:szCs w:val="22"/>
        </w:rPr>
        <w:t>Installation and commissioning of rapid deployment ANPR cameras as directed, at locations across the county in order to support force priorities and taskings.</w:t>
      </w:r>
    </w:p>
    <w:p w14:paraId="0B104B31" w14:textId="77777777" w:rsidR="001B0E5F" w:rsidRPr="00E87BCD" w:rsidRDefault="001B0E5F" w:rsidP="001B0E5F">
      <w:pPr>
        <w:pStyle w:val="BalloonText"/>
        <w:tabs>
          <w:tab w:val="left" w:pos="0"/>
        </w:tabs>
        <w:jc w:val="both"/>
        <w:rPr>
          <w:rFonts w:ascii="Verdana" w:hAnsi="Verdana"/>
          <w:sz w:val="22"/>
          <w:szCs w:val="22"/>
        </w:rPr>
      </w:pPr>
    </w:p>
    <w:p w14:paraId="0B214363" w14:textId="77777777" w:rsidR="001B0E5F" w:rsidRPr="00E87BCD" w:rsidRDefault="003D7E4B" w:rsidP="001B0E5F">
      <w:pPr>
        <w:numPr>
          <w:ilvl w:val="0"/>
          <w:numId w:val="1"/>
        </w:numPr>
        <w:tabs>
          <w:tab w:val="left" w:pos="0"/>
        </w:tabs>
        <w:jc w:val="both"/>
        <w:rPr>
          <w:rFonts w:ascii="Verdana" w:hAnsi="Verdana"/>
          <w:sz w:val="22"/>
          <w:szCs w:val="22"/>
        </w:rPr>
      </w:pPr>
      <w:r w:rsidRPr="00E87BCD">
        <w:rPr>
          <w:rFonts w:ascii="Verdana" w:hAnsi="Verdana"/>
          <w:sz w:val="22"/>
          <w:szCs w:val="22"/>
        </w:rPr>
        <w:t>Keeping accurate and detailed records of all maintenance and compliance checks conducted as part of the role to be included in the annual force report to the National Auditor</w:t>
      </w:r>
    </w:p>
    <w:p w14:paraId="1622E35E" w14:textId="77777777" w:rsidR="003D7E4B" w:rsidRPr="00E87BCD" w:rsidRDefault="003D7E4B" w:rsidP="003D7E4B">
      <w:pPr>
        <w:pStyle w:val="ListParagraph"/>
        <w:rPr>
          <w:rFonts w:ascii="Verdana" w:hAnsi="Verdana"/>
          <w:sz w:val="22"/>
          <w:szCs w:val="22"/>
        </w:rPr>
      </w:pPr>
    </w:p>
    <w:p w14:paraId="53793BAE" w14:textId="77777777" w:rsidR="003D7E4B" w:rsidRPr="00E87BCD" w:rsidRDefault="003D7E4B" w:rsidP="001B0E5F">
      <w:pPr>
        <w:numPr>
          <w:ilvl w:val="0"/>
          <w:numId w:val="1"/>
        </w:numPr>
        <w:tabs>
          <w:tab w:val="left" w:pos="0"/>
        </w:tabs>
        <w:jc w:val="both"/>
        <w:rPr>
          <w:rFonts w:ascii="Verdana" w:hAnsi="Verdana"/>
          <w:sz w:val="22"/>
          <w:szCs w:val="22"/>
        </w:rPr>
      </w:pPr>
      <w:r w:rsidRPr="00E87BCD">
        <w:rPr>
          <w:rFonts w:ascii="Verdana" w:hAnsi="Verdana"/>
          <w:sz w:val="22"/>
          <w:szCs w:val="22"/>
        </w:rPr>
        <w:lastRenderedPageBreak/>
        <w:t xml:space="preserve">To work independently and </w:t>
      </w:r>
      <w:r w:rsidR="00E87BCD" w:rsidRPr="00E87BCD">
        <w:rPr>
          <w:rFonts w:ascii="Verdana" w:hAnsi="Verdana"/>
          <w:sz w:val="22"/>
          <w:szCs w:val="22"/>
        </w:rPr>
        <w:t xml:space="preserve">proactively </w:t>
      </w:r>
      <w:r w:rsidRPr="00E87BCD">
        <w:rPr>
          <w:rFonts w:ascii="Verdana" w:hAnsi="Verdana"/>
          <w:sz w:val="22"/>
          <w:szCs w:val="22"/>
        </w:rPr>
        <w:t>set own working schedule</w:t>
      </w:r>
      <w:r w:rsidR="00E87BCD" w:rsidRPr="00E87BCD">
        <w:rPr>
          <w:rFonts w:ascii="Verdana" w:hAnsi="Verdana"/>
          <w:sz w:val="22"/>
          <w:szCs w:val="22"/>
        </w:rPr>
        <w:t>, reprioritising as other requests come in</w:t>
      </w:r>
    </w:p>
    <w:p w14:paraId="6CF35454" w14:textId="77777777" w:rsidR="001B0E5F" w:rsidRPr="00E87BCD" w:rsidRDefault="001B0E5F" w:rsidP="001B0E5F">
      <w:pPr>
        <w:pStyle w:val="BalloonText"/>
        <w:ind w:left="360"/>
        <w:jc w:val="both"/>
        <w:rPr>
          <w:rFonts w:ascii="Verdana" w:hAnsi="Verdana"/>
          <w:b w:val="0"/>
          <w:sz w:val="22"/>
          <w:szCs w:val="22"/>
        </w:rPr>
      </w:pPr>
    </w:p>
    <w:p w14:paraId="4DF71DB7" w14:textId="77777777" w:rsidR="009F19A4" w:rsidRPr="00E87BCD" w:rsidRDefault="001B0E5F" w:rsidP="00E87BCD">
      <w:pPr>
        <w:numPr>
          <w:ilvl w:val="0"/>
          <w:numId w:val="1"/>
        </w:numPr>
        <w:tabs>
          <w:tab w:val="left" w:pos="0"/>
        </w:tabs>
        <w:jc w:val="both"/>
        <w:rPr>
          <w:rFonts w:ascii="Verdana" w:hAnsi="Verdana"/>
          <w:sz w:val="22"/>
        </w:rPr>
      </w:pPr>
      <w:r w:rsidRPr="00E87BCD">
        <w:rPr>
          <w:rFonts w:ascii="Verdana" w:hAnsi="Verdana"/>
          <w:sz w:val="22"/>
        </w:rPr>
        <w:t xml:space="preserve">Develop working relationships </w:t>
      </w:r>
      <w:r w:rsidR="00E87BCD" w:rsidRPr="00E87BCD">
        <w:rPr>
          <w:rFonts w:ascii="Verdana" w:hAnsi="Verdana"/>
          <w:sz w:val="22"/>
        </w:rPr>
        <w:t xml:space="preserve">and </w:t>
      </w:r>
      <w:r w:rsidRPr="00E87BCD">
        <w:rPr>
          <w:rFonts w:ascii="Verdana" w:hAnsi="Verdana"/>
          <w:sz w:val="22"/>
        </w:rPr>
        <w:t>engage with suppliers of ANPR equipment in order to facilitate repairs and optimise equipment performance.</w:t>
      </w:r>
    </w:p>
    <w:p w14:paraId="1C3BD16C" w14:textId="77777777" w:rsidR="001B0E5F" w:rsidRPr="00E87BCD" w:rsidRDefault="001B0E5F" w:rsidP="001B0E5F"/>
    <w:p w14:paraId="3DDDCAD7" w14:textId="77777777" w:rsidR="001B0E5F" w:rsidRDefault="001B0E5F" w:rsidP="001B0E5F">
      <w:pPr>
        <w:rPr>
          <w:rFonts w:ascii="Verdana" w:hAnsi="Verdana"/>
          <w:b/>
          <w:bCs/>
          <w:sz w:val="22"/>
        </w:rPr>
      </w:pPr>
      <w:r>
        <w:rPr>
          <w:rFonts w:ascii="Verdana" w:hAnsi="Verdana"/>
          <w:b/>
          <w:bCs/>
          <w:sz w:val="22"/>
        </w:rPr>
        <w:t>NOTE:</w:t>
      </w:r>
    </w:p>
    <w:p w14:paraId="00BB7333" w14:textId="77777777" w:rsidR="001B0E5F" w:rsidRDefault="001B0E5F" w:rsidP="001B0E5F">
      <w:pPr>
        <w:rPr>
          <w:rFonts w:ascii="Verdana" w:hAnsi="Verdana"/>
          <w:sz w:val="22"/>
        </w:rPr>
      </w:pPr>
    </w:p>
    <w:p w14:paraId="323F1DE1" w14:textId="77777777" w:rsidR="001B0E5F" w:rsidRDefault="001B0E5F" w:rsidP="001B0E5F">
      <w:pPr>
        <w:pStyle w:val="BodyText"/>
        <w:rPr>
          <w:rFonts w:ascii="Verdana" w:hAnsi="Verdana"/>
          <w:sz w:val="22"/>
        </w:rPr>
      </w:pPr>
      <w:r>
        <w:rPr>
          <w:rFonts w:ascii="Verdana" w:hAnsi="Verdana"/>
          <w:sz w:val="22"/>
        </w:rPr>
        <w:t>The job description reflects the major tasks to be carried out by the post holder and identifies a level of responsibility at which the post holder will be required to work.  In the interests of effective working any major tasks may be reviewed from time to time to reflect the changing needs and circumstances.  Such reviews and other consequential changes will be carried out in consultation with the post holder.  The post holder will also be required to carry out such other duties, as may be within the general scope of the post.</w:t>
      </w:r>
    </w:p>
    <w:p w14:paraId="3A6A1CFA" w14:textId="77777777" w:rsidR="001B0E5F" w:rsidRDefault="001B0E5F" w:rsidP="001B0E5F">
      <w:pPr>
        <w:pStyle w:val="BodyText"/>
        <w:rPr>
          <w:rFonts w:ascii="Verdana" w:hAnsi="Verdana"/>
          <w:sz w:val="22"/>
        </w:rPr>
      </w:pPr>
    </w:p>
    <w:p w14:paraId="13E678CE" w14:textId="77777777" w:rsidR="001B0E5F" w:rsidRDefault="001B0E5F" w:rsidP="001B0E5F">
      <w:pPr>
        <w:jc w:val="both"/>
        <w:rPr>
          <w:rFonts w:ascii="Verdana" w:hAnsi="Verdana"/>
          <w:b/>
          <w:sz w:val="22"/>
        </w:rPr>
      </w:pPr>
      <w:r>
        <w:rPr>
          <w:rFonts w:ascii="Verdana" w:hAnsi="Verdana"/>
          <w:b/>
          <w:sz w:val="22"/>
        </w:rPr>
        <w:t>CONDITIONS OF SERVICE:</w:t>
      </w:r>
    </w:p>
    <w:p w14:paraId="0BB527B1" w14:textId="77777777" w:rsidR="001B0E5F" w:rsidRDefault="001B0E5F" w:rsidP="001B0E5F">
      <w:pPr>
        <w:jc w:val="both"/>
        <w:rPr>
          <w:rFonts w:ascii="Verdana" w:hAnsi="Verdana"/>
          <w:b/>
          <w:sz w:val="22"/>
        </w:rPr>
      </w:pPr>
    </w:p>
    <w:p w14:paraId="3FC07543" w14:textId="77777777" w:rsidR="001B0E5F" w:rsidRDefault="001B0E5F" w:rsidP="001B0E5F">
      <w:pPr>
        <w:jc w:val="both"/>
        <w:rPr>
          <w:rFonts w:ascii="Verdana" w:hAnsi="Verdana"/>
          <w:sz w:val="22"/>
        </w:rPr>
      </w:pPr>
      <w:r>
        <w:rPr>
          <w:rFonts w:ascii="Verdana" w:hAnsi="Verdana"/>
          <w:sz w:val="22"/>
        </w:rPr>
        <w:t>The appointment will be full time and subject to the conditions of service of the Police Staff Council.</w:t>
      </w:r>
    </w:p>
    <w:p w14:paraId="555F5B83" w14:textId="77777777" w:rsidR="001B0E5F" w:rsidRDefault="001B0E5F" w:rsidP="001B0E5F">
      <w:pPr>
        <w:jc w:val="both"/>
        <w:rPr>
          <w:rFonts w:ascii="Verdana" w:hAnsi="Verdana"/>
          <w:sz w:val="22"/>
        </w:rPr>
      </w:pPr>
    </w:p>
    <w:p w14:paraId="46469811" w14:textId="71C60F44" w:rsidR="001B0E5F" w:rsidRDefault="001B0E5F" w:rsidP="001B0E5F">
      <w:pPr>
        <w:pStyle w:val="BodyText"/>
        <w:rPr>
          <w:rFonts w:ascii="Verdana" w:hAnsi="Verdana"/>
          <w:sz w:val="22"/>
        </w:rPr>
      </w:pPr>
      <w:r>
        <w:rPr>
          <w:rFonts w:ascii="Verdana" w:hAnsi="Verdana"/>
          <w:sz w:val="22"/>
        </w:rPr>
        <w:t>The annual leave entitlement is 2</w:t>
      </w:r>
      <w:r w:rsidR="00711ADF">
        <w:rPr>
          <w:rFonts w:ascii="Verdana" w:hAnsi="Verdana"/>
          <w:sz w:val="22"/>
        </w:rPr>
        <w:t>5</w:t>
      </w:r>
      <w:r>
        <w:rPr>
          <w:rFonts w:ascii="Verdana" w:hAnsi="Verdana"/>
          <w:sz w:val="22"/>
        </w:rPr>
        <w:t xml:space="preserve"> days with an additional 5 days after </w:t>
      </w:r>
      <w:r w:rsidR="00711ADF">
        <w:rPr>
          <w:rFonts w:ascii="Verdana" w:hAnsi="Verdana"/>
          <w:sz w:val="22"/>
        </w:rPr>
        <w:t>3</w:t>
      </w:r>
      <w:r>
        <w:rPr>
          <w:rFonts w:ascii="Verdana" w:hAnsi="Verdana"/>
          <w:sz w:val="22"/>
        </w:rPr>
        <w:t xml:space="preserve"> years continuous service.</w:t>
      </w:r>
    </w:p>
    <w:p w14:paraId="1D449819" w14:textId="77777777" w:rsidR="006D63D1" w:rsidRDefault="006D63D1"/>
    <w:p w14:paraId="6B8BBB57" w14:textId="77777777" w:rsidR="001B0E5F" w:rsidRDefault="001B0E5F">
      <w:pPr>
        <w:rPr>
          <w:rFonts w:ascii="Verdana" w:hAnsi="Verdana"/>
          <w:b/>
          <w:sz w:val="22"/>
          <w:szCs w:val="22"/>
        </w:rPr>
      </w:pPr>
    </w:p>
    <w:p w14:paraId="6A9EE4A6" w14:textId="77777777" w:rsidR="001B0E5F" w:rsidRDefault="001B0E5F">
      <w:pPr>
        <w:rPr>
          <w:rFonts w:ascii="Verdana" w:hAnsi="Verdana"/>
          <w:b/>
          <w:sz w:val="22"/>
          <w:szCs w:val="22"/>
        </w:rPr>
      </w:pPr>
      <w:r>
        <w:rPr>
          <w:rFonts w:ascii="Verdana" w:hAnsi="Verdana"/>
          <w:b/>
          <w:sz w:val="22"/>
          <w:szCs w:val="22"/>
        </w:rPr>
        <w:t>ESSENTIAL CRITERIA</w:t>
      </w:r>
    </w:p>
    <w:p w14:paraId="6CB6B1CF" w14:textId="77777777" w:rsidR="001B0E5F" w:rsidRDefault="001B0E5F">
      <w:pPr>
        <w:rPr>
          <w:rFonts w:ascii="Verdana" w:hAnsi="Verdana"/>
          <w:b/>
          <w:sz w:val="22"/>
          <w:szCs w:val="22"/>
        </w:rPr>
      </w:pPr>
    </w:p>
    <w:p w14:paraId="37D0358E" w14:textId="77777777" w:rsidR="00CD18CC" w:rsidRDefault="00576EA2" w:rsidP="001B0E5F">
      <w:pPr>
        <w:pStyle w:val="ListParagraph"/>
        <w:numPr>
          <w:ilvl w:val="0"/>
          <w:numId w:val="4"/>
        </w:numPr>
        <w:rPr>
          <w:rFonts w:ascii="Verdana" w:hAnsi="Verdana"/>
          <w:sz w:val="22"/>
          <w:szCs w:val="22"/>
        </w:rPr>
      </w:pPr>
      <w:r>
        <w:rPr>
          <w:rFonts w:ascii="Verdana" w:hAnsi="Verdana"/>
          <w:sz w:val="22"/>
          <w:szCs w:val="22"/>
        </w:rPr>
        <w:t>Awareness or basic understanding</w:t>
      </w:r>
      <w:r w:rsidR="00962688">
        <w:rPr>
          <w:rFonts w:ascii="Verdana" w:hAnsi="Verdana"/>
          <w:sz w:val="22"/>
          <w:szCs w:val="22"/>
        </w:rPr>
        <w:t xml:space="preserve"> of mechanical and electrical maintenance</w:t>
      </w:r>
      <w:r w:rsidR="00CD18CC">
        <w:rPr>
          <w:rFonts w:ascii="Verdana" w:hAnsi="Verdana"/>
          <w:sz w:val="22"/>
          <w:szCs w:val="22"/>
        </w:rPr>
        <w:t>.</w:t>
      </w:r>
    </w:p>
    <w:p w14:paraId="49A35D08" w14:textId="77777777" w:rsidR="00962688" w:rsidRDefault="00576EA2" w:rsidP="001B0E5F">
      <w:pPr>
        <w:pStyle w:val="ListParagraph"/>
        <w:numPr>
          <w:ilvl w:val="0"/>
          <w:numId w:val="4"/>
        </w:numPr>
        <w:rPr>
          <w:rFonts w:ascii="Verdana" w:hAnsi="Verdana"/>
          <w:sz w:val="22"/>
          <w:szCs w:val="22"/>
        </w:rPr>
      </w:pPr>
      <w:r>
        <w:rPr>
          <w:rFonts w:ascii="Verdana" w:hAnsi="Verdana"/>
          <w:sz w:val="22"/>
          <w:szCs w:val="22"/>
        </w:rPr>
        <w:t>Awareness or basic understanding</w:t>
      </w:r>
      <w:r w:rsidR="00CD18CC">
        <w:rPr>
          <w:rFonts w:ascii="Verdana" w:hAnsi="Verdana"/>
          <w:sz w:val="22"/>
          <w:szCs w:val="22"/>
        </w:rPr>
        <w:t xml:space="preserve"> of computer networking protocols.</w:t>
      </w:r>
    </w:p>
    <w:p w14:paraId="1B34CA95" w14:textId="77777777" w:rsidR="00CD18CC" w:rsidRPr="00CD18CC" w:rsidRDefault="00CD18CC" w:rsidP="00CD18CC">
      <w:pPr>
        <w:pStyle w:val="ListParagraph"/>
        <w:numPr>
          <w:ilvl w:val="0"/>
          <w:numId w:val="4"/>
        </w:numPr>
        <w:rPr>
          <w:rFonts w:ascii="Verdana" w:hAnsi="Verdana"/>
          <w:sz w:val="22"/>
          <w:szCs w:val="22"/>
        </w:rPr>
      </w:pPr>
      <w:r w:rsidRPr="00831561">
        <w:rPr>
          <w:rFonts w:ascii="Verdana" w:hAnsi="Verdana"/>
          <w:sz w:val="22"/>
          <w:szCs w:val="22"/>
        </w:rPr>
        <w:t xml:space="preserve">Ability </w:t>
      </w:r>
      <w:r w:rsidR="00576EA2">
        <w:rPr>
          <w:rFonts w:ascii="Verdana" w:hAnsi="Verdana"/>
          <w:sz w:val="22"/>
          <w:szCs w:val="22"/>
        </w:rPr>
        <w:t xml:space="preserve">and willingness </w:t>
      </w:r>
      <w:r w:rsidRPr="00831561">
        <w:rPr>
          <w:rFonts w:ascii="Verdana" w:hAnsi="Verdana"/>
          <w:sz w:val="22"/>
          <w:szCs w:val="22"/>
        </w:rPr>
        <w:t>to work at heights</w:t>
      </w:r>
    </w:p>
    <w:p w14:paraId="534C8554" w14:textId="77777777" w:rsidR="00CD18CC" w:rsidRDefault="00CD18CC" w:rsidP="001B0E5F">
      <w:pPr>
        <w:pStyle w:val="ListParagraph"/>
        <w:numPr>
          <w:ilvl w:val="0"/>
          <w:numId w:val="4"/>
        </w:numPr>
        <w:rPr>
          <w:rFonts w:ascii="Verdana" w:hAnsi="Verdana"/>
          <w:sz w:val="22"/>
          <w:szCs w:val="22"/>
        </w:rPr>
      </w:pPr>
      <w:r>
        <w:rPr>
          <w:rFonts w:ascii="Verdana" w:hAnsi="Verdana"/>
          <w:sz w:val="22"/>
          <w:szCs w:val="22"/>
        </w:rPr>
        <w:t xml:space="preserve">Ability to </w:t>
      </w:r>
      <w:r w:rsidR="002225ED">
        <w:rPr>
          <w:rFonts w:ascii="Verdana" w:hAnsi="Verdana"/>
          <w:sz w:val="22"/>
          <w:szCs w:val="22"/>
        </w:rPr>
        <w:t xml:space="preserve">accurately and reliably </w:t>
      </w:r>
      <w:r>
        <w:rPr>
          <w:rFonts w:ascii="Verdana" w:hAnsi="Verdana"/>
          <w:sz w:val="22"/>
          <w:szCs w:val="22"/>
        </w:rPr>
        <w:t>check data obtained from ANPR infrastructure</w:t>
      </w:r>
      <w:r w:rsidR="002225ED">
        <w:rPr>
          <w:rFonts w:ascii="Verdana" w:hAnsi="Verdana"/>
          <w:sz w:val="22"/>
          <w:szCs w:val="22"/>
        </w:rPr>
        <w:t xml:space="preserve"> </w:t>
      </w:r>
      <w:r>
        <w:rPr>
          <w:rFonts w:ascii="Verdana" w:hAnsi="Verdana"/>
          <w:sz w:val="22"/>
          <w:szCs w:val="22"/>
        </w:rPr>
        <w:t>for audit purposes.</w:t>
      </w:r>
    </w:p>
    <w:p w14:paraId="39A3C121" w14:textId="77777777" w:rsidR="002225ED" w:rsidRDefault="002225ED" w:rsidP="001B0E5F">
      <w:pPr>
        <w:pStyle w:val="ListParagraph"/>
        <w:numPr>
          <w:ilvl w:val="0"/>
          <w:numId w:val="4"/>
        </w:numPr>
        <w:rPr>
          <w:rFonts w:ascii="Verdana" w:hAnsi="Verdana"/>
          <w:sz w:val="22"/>
          <w:szCs w:val="22"/>
        </w:rPr>
      </w:pPr>
      <w:r>
        <w:rPr>
          <w:rFonts w:ascii="Verdana" w:hAnsi="Verdana"/>
          <w:sz w:val="22"/>
          <w:szCs w:val="22"/>
        </w:rPr>
        <w:t xml:space="preserve">Ability </w:t>
      </w:r>
      <w:r w:rsidR="00576EA2">
        <w:rPr>
          <w:rFonts w:ascii="Verdana" w:hAnsi="Verdana"/>
          <w:sz w:val="22"/>
          <w:szCs w:val="22"/>
        </w:rPr>
        <w:t xml:space="preserve">to </w:t>
      </w:r>
      <w:r>
        <w:rPr>
          <w:rFonts w:ascii="Verdana" w:hAnsi="Verdana"/>
          <w:sz w:val="22"/>
          <w:szCs w:val="22"/>
        </w:rPr>
        <w:t xml:space="preserve">work independently able to assess and prioritise tasks. </w:t>
      </w:r>
    </w:p>
    <w:p w14:paraId="5A34F21E" w14:textId="77777777" w:rsidR="00CD18CC" w:rsidRDefault="00CD18CC" w:rsidP="00CD18CC">
      <w:pPr>
        <w:pStyle w:val="ListParagraph"/>
        <w:numPr>
          <w:ilvl w:val="0"/>
          <w:numId w:val="4"/>
        </w:numPr>
        <w:rPr>
          <w:rFonts w:ascii="Verdana" w:hAnsi="Verdana"/>
          <w:sz w:val="22"/>
          <w:szCs w:val="22"/>
        </w:rPr>
      </w:pPr>
      <w:r w:rsidRPr="00962688">
        <w:rPr>
          <w:rFonts w:ascii="Verdana" w:hAnsi="Verdana"/>
          <w:sz w:val="22"/>
          <w:szCs w:val="22"/>
        </w:rPr>
        <w:t>Good experience in using Microsoft Office suite or similar packages.</w:t>
      </w:r>
    </w:p>
    <w:p w14:paraId="3C394EA7" w14:textId="77777777" w:rsidR="00CD18CC" w:rsidRPr="00CD18CC" w:rsidRDefault="00CD18CC" w:rsidP="00CD18CC">
      <w:pPr>
        <w:pStyle w:val="ListParagraph"/>
        <w:numPr>
          <w:ilvl w:val="0"/>
          <w:numId w:val="4"/>
        </w:numPr>
        <w:rPr>
          <w:rFonts w:ascii="Verdana" w:hAnsi="Verdana"/>
          <w:sz w:val="22"/>
          <w:szCs w:val="22"/>
        </w:rPr>
      </w:pPr>
      <w:r>
        <w:rPr>
          <w:rFonts w:ascii="Verdana" w:hAnsi="Verdana"/>
          <w:sz w:val="22"/>
          <w:szCs w:val="22"/>
        </w:rPr>
        <w:t>Proactive worker with willingness to be flexible and work outside office hours when required.</w:t>
      </w:r>
    </w:p>
    <w:p w14:paraId="7D8B29C4" w14:textId="77777777" w:rsidR="00962688" w:rsidRPr="00962688" w:rsidRDefault="001B0E5F" w:rsidP="00962688">
      <w:pPr>
        <w:pStyle w:val="ListParagraph"/>
        <w:numPr>
          <w:ilvl w:val="0"/>
          <w:numId w:val="4"/>
        </w:numPr>
        <w:rPr>
          <w:rFonts w:ascii="Verdana" w:hAnsi="Verdana"/>
          <w:sz w:val="22"/>
          <w:szCs w:val="22"/>
        </w:rPr>
      </w:pPr>
      <w:r w:rsidRPr="00831561">
        <w:rPr>
          <w:rFonts w:ascii="Verdana" w:hAnsi="Verdana"/>
          <w:sz w:val="22"/>
          <w:szCs w:val="22"/>
        </w:rPr>
        <w:t>Ability to pass security vetting (</w:t>
      </w:r>
      <w:r w:rsidR="009F19A4">
        <w:rPr>
          <w:rFonts w:ascii="Verdana" w:hAnsi="Verdana"/>
          <w:sz w:val="22"/>
          <w:szCs w:val="22"/>
        </w:rPr>
        <w:t>Management Vetting required)</w:t>
      </w:r>
    </w:p>
    <w:p w14:paraId="5ECE40E2" w14:textId="77777777" w:rsidR="00962688" w:rsidRPr="00962688" w:rsidRDefault="00CD18CC" w:rsidP="00962688">
      <w:pPr>
        <w:pStyle w:val="ListParagraph"/>
        <w:numPr>
          <w:ilvl w:val="0"/>
          <w:numId w:val="4"/>
        </w:numPr>
        <w:rPr>
          <w:rFonts w:ascii="Verdana" w:hAnsi="Verdana"/>
          <w:sz w:val="22"/>
          <w:szCs w:val="22"/>
        </w:rPr>
      </w:pPr>
      <w:r>
        <w:rPr>
          <w:rFonts w:ascii="Verdana" w:hAnsi="Verdana"/>
          <w:sz w:val="22"/>
          <w:szCs w:val="22"/>
        </w:rPr>
        <w:t>Hold a valid clean</w:t>
      </w:r>
      <w:r w:rsidR="00962688" w:rsidRPr="00B45C85">
        <w:rPr>
          <w:rFonts w:ascii="Verdana" w:hAnsi="Verdana"/>
          <w:sz w:val="22"/>
          <w:szCs w:val="22"/>
        </w:rPr>
        <w:t xml:space="preserve"> UK</w:t>
      </w:r>
      <w:r w:rsidR="005E2062">
        <w:rPr>
          <w:rFonts w:ascii="Verdana" w:hAnsi="Verdana"/>
          <w:sz w:val="22"/>
          <w:szCs w:val="22"/>
        </w:rPr>
        <w:t xml:space="preserve"> driving licence, </w:t>
      </w:r>
      <w:r w:rsidR="00962688" w:rsidRPr="00962688">
        <w:rPr>
          <w:rFonts w:ascii="Verdana" w:hAnsi="Verdana"/>
          <w:sz w:val="22"/>
          <w:szCs w:val="22"/>
        </w:rPr>
        <w:t>the successful applicant will have to undergo a driving assessment conducted by the Northan</w:t>
      </w:r>
      <w:r w:rsidR="00962688">
        <w:rPr>
          <w:rFonts w:ascii="Verdana" w:hAnsi="Verdana"/>
          <w:sz w:val="22"/>
          <w:szCs w:val="22"/>
        </w:rPr>
        <w:t>ts Police driver training dept.</w:t>
      </w:r>
    </w:p>
    <w:p w14:paraId="299C0188" w14:textId="77777777" w:rsidR="00962688" w:rsidRDefault="00CD18CC" w:rsidP="00831561">
      <w:pPr>
        <w:pStyle w:val="ListParagraph"/>
        <w:numPr>
          <w:ilvl w:val="0"/>
          <w:numId w:val="4"/>
        </w:numPr>
        <w:rPr>
          <w:rFonts w:ascii="Verdana" w:hAnsi="Verdana"/>
          <w:sz w:val="22"/>
          <w:szCs w:val="22"/>
        </w:rPr>
      </w:pPr>
      <w:r>
        <w:rPr>
          <w:rFonts w:ascii="Verdana" w:hAnsi="Verdana"/>
          <w:sz w:val="22"/>
        </w:rPr>
        <w:t>To demonstrate excellent communication skills both verbally and in writing, and be a confident communicator at all levels both within and outside the organisation</w:t>
      </w:r>
    </w:p>
    <w:p w14:paraId="60F399AB" w14:textId="77777777" w:rsidR="00962688" w:rsidRPr="00831561" w:rsidRDefault="00962688" w:rsidP="00831561">
      <w:pPr>
        <w:pStyle w:val="ListParagraph"/>
        <w:numPr>
          <w:ilvl w:val="0"/>
          <w:numId w:val="4"/>
        </w:numPr>
        <w:rPr>
          <w:rFonts w:ascii="Verdana" w:hAnsi="Verdana"/>
          <w:sz w:val="22"/>
          <w:szCs w:val="22"/>
        </w:rPr>
      </w:pPr>
      <w:r>
        <w:rPr>
          <w:rFonts w:ascii="Verdana" w:hAnsi="Verdana"/>
          <w:sz w:val="22"/>
          <w:szCs w:val="22"/>
        </w:rPr>
        <w:t>Willingness to undertake further training and development and training essential to the role.</w:t>
      </w:r>
    </w:p>
    <w:p w14:paraId="7C5B1819" w14:textId="77777777" w:rsidR="001B0E5F" w:rsidRDefault="001B0E5F">
      <w:pPr>
        <w:rPr>
          <w:rFonts w:ascii="Verdana" w:hAnsi="Verdana"/>
          <w:b/>
          <w:sz w:val="22"/>
          <w:szCs w:val="22"/>
        </w:rPr>
      </w:pPr>
    </w:p>
    <w:p w14:paraId="4DB87543" w14:textId="77777777" w:rsidR="001B0E5F" w:rsidRDefault="001B0E5F">
      <w:pPr>
        <w:rPr>
          <w:rFonts w:ascii="Verdana" w:hAnsi="Verdana"/>
          <w:b/>
          <w:sz w:val="22"/>
          <w:szCs w:val="22"/>
        </w:rPr>
      </w:pPr>
    </w:p>
    <w:p w14:paraId="387760AF" w14:textId="77777777" w:rsidR="001B0E5F" w:rsidRDefault="001B0E5F">
      <w:pPr>
        <w:rPr>
          <w:rFonts w:ascii="Verdana" w:hAnsi="Verdana"/>
          <w:b/>
          <w:sz w:val="22"/>
          <w:szCs w:val="22"/>
        </w:rPr>
      </w:pPr>
      <w:r>
        <w:rPr>
          <w:rFonts w:ascii="Verdana" w:hAnsi="Verdana"/>
          <w:b/>
          <w:sz w:val="22"/>
          <w:szCs w:val="22"/>
        </w:rPr>
        <w:t>DESIRABLE CRITERIA</w:t>
      </w:r>
    </w:p>
    <w:p w14:paraId="56C4EF24" w14:textId="77777777" w:rsidR="00962688" w:rsidRDefault="00962688">
      <w:pPr>
        <w:rPr>
          <w:rFonts w:ascii="Verdana" w:hAnsi="Verdana"/>
          <w:b/>
          <w:sz w:val="22"/>
          <w:szCs w:val="22"/>
        </w:rPr>
      </w:pPr>
    </w:p>
    <w:p w14:paraId="5C17228D" w14:textId="77777777" w:rsidR="009F19A4" w:rsidRPr="009F19A4" w:rsidRDefault="009F19A4">
      <w:pPr>
        <w:rPr>
          <w:rFonts w:ascii="Verdana" w:hAnsi="Verdana"/>
          <w:sz w:val="22"/>
          <w:szCs w:val="22"/>
        </w:rPr>
      </w:pPr>
      <w:r w:rsidRPr="009F19A4">
        <w:rPr>
          <w:rFonts w:ascii="Verdana" w:hAnsi="Verdana"/>
          <w:sz w:val="22"/>
          <w:szCs w:val="22"/>
        </w:rPr>
        <w:t>Qualifications to ensure roadside health and safety are maintained:</w:t>
      </w:r>
    </w:p>
    <w:p w14:paraId="7E955954" w14:textId="77777777" w:rsidR="00FF2E6E" w:rsidRPr="006B198A" w:rsidRDefault="00FF2E6E" w:rsidP="00FF2E6E">
      <w:pPr>
        <w:pStyle w:val="ListParagraph"/>
        <w:numPr>
          <w:ilvl w:val="0"/>
          <w:numId w:val="5"/>
        </w:numPr>
        <w:rPr>
          <w:rFonts w:ascii="Verdana" w:hAnsi="Verdana"/>
          <w:sz w:val="22"/>
          <w:szCs w:val="22"/>
        </w:rPr>
      </w:pPr>
      <w:r>
        <w:rPr>
          <w:rFonts w:ascii="Verdana" w:hAnsi="Verdana"/>
          <w:sz w:val="22"/>
          <w:szCs w:val="22"/>
        </w:rPr>
        <w:lastRenderedPageBreak/>
        <w:t>Experience and knowledge in the use of ANPR Technology.</w:t>
      </w:r>
    </w:p>
    <w:p w14:paraId="4290F11D" w14:textId="77777777" w:rsidR="006B198A" w:rsidRDefault="006B198A" w:rsidP="006B198A">
      <w:pPr>
        <w:pStyle w:val="ListParagraph"/>
        <w:numPr>
          <w:ilvl w:val="0"/>
          <w:numId w:val="5"/>
        </w:numPr>
        <w:rPr>
          <w:rFonts w:ascii="Verdana" w:hAnsi="Verdana"/>
          <w:sz w:val="22"/>
          <w:szCs w:val="22"/>
        </w:rPr>
      </w:pPr>
      <w:r>
        <w:rPr>
          <w:rFonts w:ascii="Verdana" w:hAnsi="Verdana"/>
          <w:sz w:val="22"/>
          <w:szCs w:val="22"/>
        </w:rPr>
        <w:t xml:space="preserve">IPAF (Powered access) Static boom 1b – vehicle mounted platforms </w:t>
      </w:r>
      <w:r w:rsidR="009F19A4">
        <w:rPr>
          <w:rFonts w:ascii="Verdana" w:hAnsi="Verdana"/>
          <w:sz w:val="22"/>
          <w:szCs w:val="22"/>
        </w:rPr>
        <w:t>licence holder.</w:t>
      </w:r>
    </w:p>
    <w:p w14:paraId="4D7EBA47" w14:textId="77777777" w:rsidR="006B198A" w:rsidRDefault="009F19A4" w:rsidP="006B198A">
      <w:pPr>
        <w:pStyle w:val="ListParagraph"/>
        <w:numPr>
          <w:ilvl w:val="0"/>
          <w:numId w:val="5"/>
        </w:numPr>
        <w:rPr>
          <w:rFonts w:ascii="Verdana" w:hAnsi="Verdana"/>
          <w:sz w:val="22"/>
          <w:szCs w:val="22"/>
        </w:rPr>
      </w:pPr>
      <w:r>
        <w:rPr>
          <w:rFonts w:ascii="Verdana" w:hAnsi="Verdana"/>
          <w:sz w:val="22"/>
          <w:szCs w:val="22"/>
        </w:rPr>
        <w:t>City and guilds Street works signing, lighting &amp; guarding + New Roads &amp; Street works act accreditation</w:t>
      </w:r>
    </w:p>
    <w:p w14:paraId="11BD2058" w14:textId="77777777" w:rsidR="00B45C85" w:rsidRDefault="00B45C85" w:rsidP="006B198A">
      <w:pPr>
        <w:pStyle w:val="ListParagraph"/>
        <w:numPr>
          <w:ilvl w:val="0"/>
          <w:numId w:val="5"/>
        </w:numPr>
        <w:rPr>
          <w:rFonts w:ascii="Verdana" w:hAnsi="Verdana"/>
          <w:sz w:val="22"/>
          <w:szCs w:val="22"/>
        </w:rPr>
      </w:pPr>
      <w:r>
        <w:rPr>
          <w:rFonts w:ascii="Verdana" w:hAnsi="Verdana"/>
          <w:sz w:val="22"/>
          <w:szCs w:val="22"/>
        </w:rPr>
        <w:t xml:space="preserve">G39 Electrical Safety Training Course </w:t>
      </w:r>
    </w:p>
    <w:p w14:paraId="1F8E8EB0" w14:textId="77777777" w:rsidR="00F6041B" w:rsidRDefault="00F6041B" w:rsidP="006B198A">
      <w:pPr>
        <w:pStyle w:val="ListParagraph"/>
        <w:numPr>
          <w:ilvl w:val="0"/>
          <w:numId w:val="5"/>
        </w:numPr>
        <w:rPr>
          <w:rFonts w:ascii="Verdana" w:hAnsi="Verdana"/>
          <w:sz w:val="22"/>
          <w:szCs w:val="22"/>
        </w:rPr>
      </w:pPr>
      <w:r>
        <w:rPr>
          <w:rFonts w:ascii="Verdana" w:hAnsi="Verdana"/>
          <w:sz w:val="22"/>
          <w:szCs w:val="22"/>
        </w:rPr>
        <w:t>HND</w:t>
      </w:r>
      <w:r w:rsidR="00B82535">
        <w:rPr>
          <w:rFonts w:ascii="Verdana" w:hAnsi="Verdana"/>
          <w:sz w:val="22"/>
          <w:szCs w:val="22"/>
        </w:rPr>
        <w:t xml:space="preserve"> </w:t>
      </w:r>
      <w:r>
        <w:rPr>
          <w:rFonts w:ascii="Verdana" w:hAnsi="Verdana"/>
          <w:sz w:val="22"/>
          <w:szCs w:val="22"/>
        </w:rPr>
        <w:t>/</w:t>
      </w:r>
      <w:r w:rsidR="00B82535">
        <w:rPr>
          <w:rFonts w:ascii="Verdana" w:hAnsi="Verdana"/>
          <w:sz w:val="22"/>
          <w:szCs w:val="22"/>
        </w:rPr>
        <w:t xml:space="preserve"> </w:t>
      </w:r>
      <w:r>
        <w:rPr>
          <w:rFonts w:ascii="Verdana" w:hAnsi="Verdana"/>
          <w:sz w:val="22"/>
          <w:szCs w:val="22"/>
        </w:rPr>
        <w:t xml:space="preserve">HNC in electrical and electronic engineering or </w:t>
      </w:r>
      <w:r w:rsidR="00962688">
        <w:rPr>
          <w:rFonts w:ascii="Verdana" w:hAnsi="Verdana"/>
          <w:sz w:val="22"/>
          <w:szCs w:val="22"/>
        </w:rPr>
        <w:t>experience in electrical/ electronic or similar engineering role.</w:t>
      </w:r>
    </w:p>
    <w:p w14:paraId="3B04AAB0" w14:textId="77777777" w:rsidR="00CD18CC" w:rsidRDefault="00CD18CC" w:rsidP="006B198A">
      <w:pPr>
        <w:pStyle w:val="ListParagraph"/>
        <w:numPr>
          <w:ilvl w:val="0"/>
          <w:numId w:val="5"/>
        </w:numPr>
        <w:rPr>
          <w:rFonts w:ascii="Verdana" w:hAnsi="Verdana"/>
          <w:sz w:val="22"/>
          <w:szCs w:val="22"/>
        </w:rPr>
      </w:pPr>
      <w:r>
        <w:rPr>
          <w:rFonts w:ascii="Verdana" w:hAnsi="Verdana"/>
          <w:sz w:val="22"/>
          <w:szCs w:val="22"/>
        </w:rPr>
        <w:t xml:space="preserve">Experience of working under Traffic signs Chapter 8 regulations </w:t>
      </w:r>
    </w:p>
    <w:p w14:paraId="3D14F6FB" w14:textId="77777777" w:rsidR="00576EA2" w:rsidRDefault="00576EA2" w:rsidP="006B198A">
      <w:pPr>
        <w:pStyle w:val="ListParagraph"/>
        <w:numPr>
          <w:ilvl w:val="0"/>
          <w:numId w:val="5"/>
        </w:numPr>
        <w:rPr>
          <w:rFonts w:ascii="Verdana" w:hAnsi="Verdana"/>
          <w:sz w:val="22"/>
          <w:szCs w:val="22"/>
        </w:rPr>
      </w:pPr>
      <w:r>
        <w:rPr>
          <w:rFonts w:ascii="Verdana" w:hAnsi="Verdana"/>
          <w:sz w:val="22"/>
          <w:szCs w:val="22"/>
        </w:rPr>
        <w:t>Experience of working in computer networking environments</w:t>
      </w:r>
    </w:p>
    <w:sectPr w:rsidR="00576EA2">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764C" w14:textId="77777777" w:rsidR="005D2B32" w:rsidRDefault="005D2B32" w:rsidP="00B82535">
      <w:r>
        <w:separator/>
      </w:r>
    </w:p>
  </w:endnote>
  <w:endnote w:type="continuationSeparator" w:id="0">
    <w:p w14:paraId="43366C8B" w14:textId="77777777" w:rsidR="005D2B32" w:rsidRDefault="005D2B32" w:rsidP="00B8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D42A" w14:textId="77777777" w:rsidR="00B82535" w:rsidRPr="00584D62" w:rsidRDefault="00584D62" w:rsidP="00584D62">
    <w:pPr>
      <w:pStyle w:val="Footer"/>
      <w:jc w:val="center"/>
      <w:rPr>
        <w:rFonts w:ascii="Verdana" w:hAnsi="Verdana"/>
        <w:sz w:val="22"/>
        <w:szCs w:val="22"/>
      </w:rPr>
    </w:pPr>
    <w:r w:rsidRPr="00584D62">
      <w:rPr>
        <w:rFonts w:ascii="Verdana" w:hAnsi="Verdana"/>
        <w:sz w:val="22"/>
        <w:szCs w:val="22"/>
      </w:rPr>
      <w:t>DRAFT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DB3D" w14:textId="77777777" w:rsidR="005D2B32" w:rsidRDefault="005D2B32" w:rsidP="00B82535">
      <w:r>
        <w:separator/>
      </w:r>
    </w:p>
  </w:footnote>
  <w:footnote w:type="continuationSeparator" w:id="0">
    <w:p w14:paraId="723A9182" w14:textId="77777777" w:rsidR="005D2B32" w:rsidRDefault="005D2B32" w:rsidP="00B8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25C8" w14:textId="18261604" w:rsidR="00B82535" w:rsidRDefault="00B82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F81D" w14:textId="082766CE" w:rsidR="00B82535" w:rsidRPr="00584D62" w:rsidRDefault="00584D62" w:rsidP="00584D62">
    <w:pPr>
      <w:pStyle w:val="Header"/>
      <w:jc w:val="center"/>
      <w:rPr>
        <w:rFonts w:ascii="Verdana" w:hAnsi="Verdana"/>
        <w:sz w:val="22"/>
        <w:szCs w:val="22"/>
      </w:rPr>
    </w:pPr>
    <w:r w:rsidRPr="00584D62">
      <w:rPr>
        <w:rFonts w:ascii="Verdana" w:hAnsi="Verdana"/>
        <w:sz w:val="22"/>
        <w:szCs w:val="22"/>
      </w:rPr>
      <w:t>DRAFT 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D0E9" w14:textId="743E6142" w:rsidR="00B82535" w:rsidRDefault="00B82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C92"/>
    <w:multiLevelType w:val="hybridMultilevel"/>
    <w:tmpl w:val="1A74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E6B9E"/>
    <w:multiLevelType w:val="hybridMultilevel"/>
    <w:tmpl w:val="BDAE4A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90D1C1F"/>
    <w:multiLevelType w:val="hybridMultilevel"/>
    <w:tmpl w:val="3802E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A35506"/>
    <w:multiLevelType w:val="hybridMultilevel"/>
    <w:tmpl w:val="C658D69E"/>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15601"/>
    <w:multiLevelType w:val="hybridMultilevel"/>
    <w:tmpl w:val="5A12F1E6"/>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E5F"/>
    <w:rsid w:val="00027E04"/>
    <w:rsid w:val="001B0E5F"/>
    <w:rsid w:val="002225ED"/>
    <w:rsid w:val="003D7E4B"/>
    <w:rsid w:val="0048796A"/>
    <w:rsid w:val="00576EA2"/>
    <w:rsid w:val="00584D62"/>
    <w:rsid w:val="005D2B32"/>
    <w:rsid w:val="005E2062"/>
    <w:rsid w:val="006B198A"/>
    <w:rsid w:val="006D63D1"/>
    <w:rsid w:val="00711ADF"/>
    <w:rsid w:val="00831561"/>
    <w:rsid w:val="00962688"/>
    <w:rsid w:val="009F19A4"/>
    <w:rsid w:val="00A177B7"/>
    <w:rsid w:val="00B45C85"/>
    <w:rsid w:val="00B82535"/>
    <w:rsid w:val="00B96AB9"/>
    <w:rsid w:val="00CD18CC"/>
    <w:rsid w:val="00D5455A"/>
    <w:rsid w:val="00E87BCD"/>
    <w:rsid w:val="00EA7434"/>
    <w:rsid w:val="00F6041B"/>
    <w:rsid w:val="00F678C9"/>
    <w:rsid w:val="00FF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767683"/>
  <w15:docId w15:val="{EB41CDD7-6B14-4ADB-8EEC-3B621921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E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0E5F"/>
    <w:pPr>
      <w:keepNext/>
      <w:jc w:val="center"/>
      <w:outlineLvl w:val="0"/>
    </w:pPr>
    <w:rPr>
      <w:b/>
      <w:bCs/>
    </w:rPr>
  </w:style>
  <w:style w:type="paragraph" w:styleId="Heading2">
    <w:name w:val="heading 2"/>
    <w:basedOn w:val="Normal"/>
    <w:next w:val="Normal"/>
    <w:link w:val="Heading2Char"/>
    <w:qFormat/>
    <w:rsid w:val="001B0E5F"/>
    <w:pPr>
      <w:keepNext/>
      <w:tabs>
        <w:tab w:val="left" w:pos="432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E5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B0E5F"/>
    <w:rPr>
      <w:rFonts w:ascii="Times New Roman" w:eastAsia="Times New Roman" w:hAnsi="Times New Roman" w:cs="Times New Roman"/>
      <w:b/>
      <w:bCs/>
      <w:sz w:val="24"/>
      <w:szCs w:val="24"/>
    </w:rPr>
  </w:style>
  <w:style w:type="paragraph" w:styleId="BodyText">
    <w:name w:val="Body Text"/>
    <w:basedOn w:val="Normal"/>
    <w:link w:val="BodyTextChar"/>
    <w:rsid w:val="001B0E5F"/>
    <w:pPr>
      <w:jc w:val="both"/>
    </w:pPr>
    <w:rPr>
      <w:bCs/>
      <w:szCs w:val="20"/>
    </w:rPr>
  </w:style>
  <w:style w:type="character" w:customStyle="1" w:styleId="BodyTextChar">
    <w:name w:val="Body Text Char"/>
    <w:basedOn w:val="DefaultParagraphFont"/>
    <w:link w:val="BodyText"/>
    <w:rsid w:val="001B0E5F"/>
    <w:rPr>
      <w:rFonts w:ascii="Times New Roman" w:eastAsia="Times New Roman" w:hAnsi="Times New Roman" w:cs="Times New Roman"/>
      <w:bCs/>
      <w:sz w:val="24"/>
      <w:szCs w:val="20"/>
    </w:rPr>
  </w:style>
  <w:style w:type="paragraph" w:styleId="BodyTextIndent">
    <w:name w:val="Body Text Indent"/>
    <w:basedOn w:val="Normal"/>
    <w:link w:val="BodyTextIndentChar"/>
    <w:rsid w:val="001B0E5F"/>
    <w:pPr>
      <w:ind w:left="5040" w:hanging="5040"/>
    </w:pPr>
    <w:rPr>
      <w:b/>
      <w:bCs/>
    </w:rPr>
  </w:style>
  <w:style w:type="character" w:customStyle="1" w:styleId="BodyTextIndentChar">
    <w:name w:val="Body Text Indent Char"/>
    <w:basedOn w:val="DefaultParagraphFont"/>
    <w:link w:val="BodyTextIndent"/>
    <w:rsid w:val="001B0E5F"/>
    <w:rPr>
      <w:rFonts w:ascii="Times New Roman" w:eastAsia="Times New Roman" w:hAnsi="Times New Roman" w:cs="Times New Roman"/>
      <w:b/>
      <w:bCs/>
      <w:sz w:val="24"/>
      <w:szCs w:val="24"/>
    </w:rPr>
  </w:style>
  <w:style w:type="paragraph" w:styleId="Title">
    <w:name w:val="Title"/>
    <w:basedOn w:val="Normal"/>
    <w:link w:val="TitleChar"/>
    <w:qFormat/>
    <w:rsid w:val="001B0E5F"/>
    <w:pPr>
      <w:jc w:val="center"/>
    </w:pPr>
    <w:rPr>
      <w:rFonts w:ascii="Verdana" w:hAnsi="Verdana"/>
      <w:b/>
      <w:bCs/>
      <w:sz w:val="22"/>
    </w:rPr>
  </w:style>
  <w:style w:type="character" w:customStyle="1" w:styleId="TitleChar">
    <w:name w:val="Title Char"/>
    <w:basedOn w:val="DefaultParagraphFont"/>
    <w:link w:val="Title"/>
    <w:rsid w:val="001B0E5F"/>
    <w:rPr>
      <w:rFonts w:ascii="Verdana" w:eastAsia="Times New Roman" w:hAnsi="Verdana" w:cs="Times New Roman"/>
      <w:b/>
      <w:bCs/>
      <w:szCs w:val="24"/>
    </w:rPr>
  </w:style>
  <w:style w:type="paragraph" w:styleId="BalloonText">
    <w:name w:val="Balloon Text"/>
    <w:basedOn w:val="Normal"/>
    <w:link w:val="BalloonTextChar"/>
    <w:semiHidden/>
    <w:rsid w:val="001B0E5F"/>
    <w:rPr>
      <w:rFonts w:ascii="Tahoma" w:hAnsi="Tahoma" w:cs="Tahoma"/>
      <w:b/>
      <w:sz w:val="16"/>
      <w:szCs w:val="16"/>
    </w:rPr>
  </w:style>
  <w:style w:type="character" w:customStyle="1" w:styleId="BalloonTextChar">
    <w:name w:val="Balloon Text Char"/>
    <w:basedOn w:val="DefaultParagraphFont"/>
    <w:link w:val="BalloonText"/>
    <w:semiHidden/>
    <w:rsid w:val="001B0E5F"/>
    <w:rPr>
      <w:rFonts w:ascii="Tahoma" w:eastAsia="Times New Roman" w:hAnsi="Tahoma" w:cs="Tahoma"/>
      <w:b/>
      <w:sz w:val="16"/>
      <w:szCs w:val="16"/>
    </w:rPr>
  </w:style>
  <w:style w:type="paragraph" w:styleId="ListParagraph">
    <w:name w:val="List Paragraph"/>
    <w:basedOn w:val="Normal"/>
    <w:uiPriority w:val="34"/>
    <w:qFormat/>
    <w:rsid w:val="001B0E5F"/>
    <w:pPr>
      <w:ind w:left="720"/>
    </w:pPr>
  </w:style>
  <w:style w:type="paragraph" w:styleId="Header">
    <w:name w:val="header"/>
    <w:basedOn w:val="Normal"/>
    <w:link w:val="HeaderChar"/>
    <w:uiPriority w:val="99"/>
    <w:unhideWhenUsed/>
    <w:rsid w:val="00B82535"/>
    <w:pPr>
      <w:tabs>
        <w:tab w:val="center" w:pos="4513"/>
        <w:tab w:val="right" w:pos="9026"/>
      </w:tabs>
    </w:pPr>
  </w:style>
  <w:style w:type="character" w:customStyle="1" w:styleId="HeaderChar">
    <w:name w:val="Header Char"/>
    <w:basedOn w:val="DefaultParagraphFont"/>
    <w:link w:val="Header"/>
    <w:uiPriority w:val="99"/>
    <w:rsid w:val="00B825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535"/>
    <w:pPr>
      <w:tabs>
        <w:tab w:val="center" w:pos="4513"/>
        <w:tab w:val="right" w:pos="9026"/>
      </w:tabs>
    </w:pPr>
  </w:style>
  <w:style w:type="character" w:customStyle="1" w:styleId="FooterChar">
    <w:name w:val="Footer Char"/>
    <w:basedOn w:val="DefaultParagraphFont"/>
    <w:link w:val="Footer"/>
    <w:uiPriority w:val="99"/>
    <w:rsid w:val="00B825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Northamptonshire Police</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Matt</dc:creator>
  <cp:lastModifiedBy>Culverhouse Jamie</cp:lastModifiedBy>
  <cp:revision>3</cp:revision>
  <cp:lastPrinted>2020-06-18T11:33:00Z</cp:lastPrinted>
  <dcterms:created xsi:type="dcterms:W3CDTF">2022-09-23T12:20:00Z</dcterms:created>
  <dcterms:modified xsi:type="dcterms:W3CDTF">2022-09-23T12:21:00Z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Jamie.Culverhouse@northants.police.uk</vt:lpwstr>
  </property>
  <property fmtid="{D5CDD505-2E9C-101B-9397-08002B2CF9AE}" pid="5" name="MSIP_Label_d9cd4a6a-7014-48d6-b119-9b8b87129a7e_SetDate">
    <vt:lpwstr>2022-09-23T12:20:48.9627163Z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